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4307" w:tblpY="2689"/>
        <w:tblW w:w="637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B64091" w14:paraId="003AF3CE" w14:textId="77777777" w:rsidTr="00B64091">
        <w:trPr>
          <w:trHeight w:val="1746"/>
        </w:trPr>
        <w:tc>
          <w:tcPr>
            <w:tcW w:w="6379" w:type="dxa"/>
          </w:tcPr>
          <w:p w14:paraId="0B555A3B" w14:textId="77777777" w:rsidR="00B64091" w:rsidRPr="0037188F" w:rsidRDefault="00076DCF" w:rsidP="00B64091">
            <w:pPr>
              <w:tabs>
                <w:tab w:val="left" w:pos="2727"/>
              </w:tabs>
              <w:spacing w:after="0" w:line="240" w:lineRule="auto"/>
              <w:ind w:left="-108" w:right="-430" w:firstLine="0"/>
              <w:rPr>
                <w:b/>
                <w:sz w:val="16"/>
                <w:szCs w:val="16"/>
              </w:rPr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60288" behindDoc="1" locked="0" layoutInCell="1" allowOverlap="1" wp14:anchorId="68299C6C" wp14:editId="1F62C5DC">
                  <wp:simplePos x="0" y="0"/>
                  <wp:positionH relativeFrom="column">
                    <wp:posOffset>3392170</wp:posOffset>
                  </wp:positionH>
                  <wp:positionV relativeFrom="paragraph">
                    <wp:posOffset>123190</wp:posOffset>
                  </wp:positionV>
                  <wp:extent cx="228600" cy="228600"/>
                  <wp:effectExtent l="0" t="0" r="0" b="0"/>
                  <wp:wrapTight wrapText="bothSides">
                    <wp:wrapPolygon edited="0">
                      <wp:start x="0" y="0"/>
                      <wp:lineTo x="0" y="19800"/>
                      <wp:lineTo x="19800" y="19800"/>
                      <wp:lineTo x="19800" y="0"/>
                      <wp:lineTo x="0" y="0"/>
                    </wp:wrapPolygon>
                  </wp:wrapTight>
                  <wp:docPr id="5" name="Picture 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ja-JP"/>
              </w:rPr>
              <w:drawing>
                <wp:anchor distT="0" distB="0" distL="114300" distR="114300" simplePos="0" relativeHeight="251661312" behindDoc="1" locked="0" layoutInCell="1" allowOverlap="1" wp14:anchorId="2B4D4E9B" wp14:editId="4FCD674D">
                  <wp:simplePos x="0" y="0"/>
                  <wp:positionH relativeFrom="column">
                    <wp:posOffset>3707765</wp:posOffset>
                  </wp:positionH>
                  <wp:positionV relativeFrom="paragraph">
                    <wp:posOffset>123190</wp:posOffset>
                  </wp:positionV>
                  <wp:extent cx="274320" cy="239395"/>
                  <wp:effectExtent l="0" t="0" r="0" b="8255"/>
                  <wp:wrapTight wrapText="bothSides">
                    <wp:wrapPolygon edited="0">
                      <wp:start x="0" y="0"/>
                      <wp:lineTo x="0" y="20626"/>
                      <wp:lineTo x="19500" y="20626"/>
                      <wp:lineTo x="19500" y="0"/>
                      <wp:lineTo x="0" y="0"/>
                    </wp:wrapPolygon>
                  </wp:wrapTight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3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732D3F" w14:textId="77777777" w:rsidR="00B64091" w:rsidRPr="00657592" w:rsidRDefault="00CF4940" w:rsidP="00B64091">
            <w:pPr>
              <w:tabs>
                <w:tab w:val="left" w:pos="2727"/>
              </w:tabs>
              <w:spacing w:after="0" w:line="240" w:lineRule="auto"/>
              <w:ind w:left="-108" w:firstLine="0"/>
              <w:rPr>
                <w:b/>
              </w:rPr>
            </w:pPr>
            <w:r>
              <w:rPr>
                <w:b/>
              </w:rPr>
              <w:t>Yannick Even</w:t>
            </w:r>
          </w:p>
          <w:p w14:paraId="319BC359" w14:textId="77777777" w:rsidR="00B64091" w:rsidRPr="00657592" w:rsidRDefault="00B64091" w:rsidP="00B64091">
            <w:pPr>
              <w:tabs>
                <w:tab w:val="left" w:pos="2727"/>
              </w:tabs>
              <w:spacing w:after="0" w:line="240" w:lineRule="auto"/>
              <w:ind w:left="-108" w:firstLine="0"/>
              <w:rPr>
                <w:b/>
              </w:rPr>
            </w:pPr>
          </w:p>
          <w:p w14:paraId="3FA1F1AB" w14:textId="18C253B4" w:rsidR="00FE1B11" w:rsidRDefault="00386FE1" w:rsidP="00FE1B11">
            <w:pPr>
              <w:tabs>
                <w:tab w:val="left" w:pos="2727"/>
              </w:tabs>
              <w:spacing w:after="0" w:line="240" w:lineRule="auto"/>
              <w:ind w:left="-392" w:firstLine="284"/>
              <w:rPr>
                <w:bCs/>
              </w:rPr>
            </w:pPr>
            <w:r>
              <w:rPr>
                <w:bCs/>
              </w:rPr>
              <w:t>Global Analytics Business Partner</w:t>
            </w:r>
          </w:p>
          <w:p w14:paraId="42C0F9C6" w14:textId="3C43216A" w:rsidR="00FE1B11" w:rsidRPr="00B54FD1" w:rsidRDefault="002F2B35" w:rsidP="00C062B6">
            <w:pPr>
              <w:tabs>
                <w:tab w:val="left" w:pos="2727"/>
              </w:tabs>
              <w:spacing w:after="0" w:line="240" w:lineRule="auto"/>
              <w:ind w:left="-392" w:firstLine="284"/>
              <w:rPr>
                <w:bCs/>
                <w:i/>
                <w:sz w:val="28"/>
                <w:szCs w:val="28"/>
              </w:rPr>
            </w:pPr>
            <w:r>
              <w:rPr>
                <w:bCs/>
              </w:rPr>
              <w:t xml:space="preserve">Swiss </w:t>
            </w:r>
            <w:r w:rsidR="00386FE1">
              <w:rPr>
                <w:bCs/>
              </w:rPr>
              <w:t>R</w:t>
            </w:r>
            <w:r>
              <w:rPr>
                <w:bCs/>
              </w:rPr>
              <w:t>e</w:t>
            </w:r>
            <w:r w:rsidR="009B16CA">
              <w:rPr>
                <w:bCs/>
              </w:rPr>
              <w:t xml:space="preserve"> </w:t>
            </w:r>
          </w:p>
        </w:tc>
      </w:tr>
      <w:tr w:rsidR="00FE1B11" w14:paraId="71AD6AB7" w14:textId="77777777" w:rsidTr="000F6D70">
        <w:trPr>
          <w:trHeight w:val="80"/>
        </w:trPr>
        <w:tc>
          <w:tcPr>
            <w:tcW w:w="6379" w:type="dxa"/>
          </w:tcPr>
          <w:p w14:paraId="70A7D543" w14:textId="77777777" w:rsidR="00076DCF" w:rsidRPr="0037188F" w:rsidRDefault="00076DCF" w:rsidP="00B64091">
            <w:pPr>
              <w:tabs>
                <w:tab w:val="left" w:pos="2727"/>
              </w:tabs>
              <w:spacing w:after="0" w:line="240" w:lineRule="auto"/>
              <w:ind w:left="-108" w:right="-430" w:firstLine="0"/>
              <w:rPr>
                <w:b/>
                <w:sz w:val="16"/>
                <w:szCs w:val="16"/>
              </w:rPr>
            </w:pPr>
          </w:p>
        </w:tc>
      </w:tr>
    </w:tbl>
    <w:p w14:paraId="24E3F4FB" w14:textId="77777777" w:rsidR="0037188F" w:rsidRDefault="009B16CA" w:rsidP="0037188F">
      <w:pPr>
        <w:ind w:left="0" w:firstLine="0"/>
      </w:pPr>
      <w:r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1" wp14:anchorId="1600CA65" wp14:editId="37613ADE">
            <wp:simplePos x="0" y="0"/>
            <wp:positionH relativeFrom="margin">
              <wp:posOffset>38100</wp:posOffset>
            </wp:positionH>
            <wp:positionV relativeFrom="paragraph">
              <wp:posOffset>93980</wp:posOffset>
            </wp:positionV>
            <wp:extent cx="1493520" cy="22402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C_68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091"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0" wp14:anchorId="281C16A4" wp14:editId="589D49B3">
            <wp:simplePos x="0" y="0"/>
            <wp:positionH relativeFrom="page">
              <wp:posOffset>716280</wp:posOffset>
            </wp:positionH>
            <wp:positionV relativeFrom="page">
              <wp:posOffset>579120</wp:posOffset>
            </wp:positionV>
            <wp:extent cx="1429512" cy="338328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9512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091">
        <w:rPr>
          <w:noProof/>
        </w:rPr>
        <w:t xml:space="preserve"> </w:t>
      </w:r>
    </w:p>
    <w:p w14:paraId="722D1745" w14:textId="40AF0F5D" w:rsidR="00FE5C6F" w:rsidRDefault="00CF4940" w:rsidP="00FE5C6F">
      <w:pPr>
        <w:spacing w:after="150"/>
        <w:ind w:left="2813" w:firstLine="0"/>
        <w:jc w:val="both"/>
        <w:rPr>
          <w:rFonts w:cs="Arial"/>
          <w:color w:val="auto"/>
          <w:lang w:val="en"/>
        </w:rPr>
      </w:pPr>
      <w:r w:rsidRPr="00CF4940">
        <w:rPr>
          <w:rFonts w:cs="Arial"/>
          <w:color w:val="auto"/>
          <w:lang w:val="en"/>
        </w:rPr>
        <w:t>Yannick</w:t>
      </w:r>
      <w:r w:rsidR="002F2B35">
        <w:rPr>
          <w:rFonts w:cs="Arial"/>
          <w:color w:val="auto"/>
          <w:lang w:val="en"/>
        </w:rPr>
        <w:t xml:space="preserve"> </w:t>
      </w:r>
      <w:r w:rsidR="00431872">
        <w:rPr>
          <w:rFonts w:cs="Arial"/>
          <w:color w:val="auto"/>
          <w:lang w:val="en"/>
        </w:rPr>
        <w:t xml:space="preserve">is </w:t>
      </w:r>
      <w:r w:rsidR="00FE5C6F">
        <w:rPr>
          <w:rFonts w:cs="Arial"/>
          <w:color w:val="auto"/>
          <w:lang w:val="en"/>
        </w:rPr>
        <w:t xml:space="preserve">a member of the Advanced Analytics center of expertise management </w:t>
      </w:r>
      <w:r w:rsidR="00431872">
        <w:rPr>
          <w:rFonts w:cs="Arial"/>
          <w:color w:val="auto"/>
          <w:lang w:val="en"/>
        </w:rPr>
        <w:t>coordinating</w:t>
      </w:r>
      <w:r w:rsidR="00431872" w:rsidRPr="00431872">
        <w:rPr>
          <w:rFonts w:cs="Arial"/>
          <w:color w:val="auto"/>
          <w:lang w:val="en"/>
        </w:rPr>
        <w:t xml:space="preserve"> the </w:t>
      </w:r>
      <w:r w:rsidR="00FE5C6F">
        <w:rPr>
          <w:rFonts w:cs="Arial"/>
          <w:color w:val="auto"/>
          <w:lang w:val="en"/>
        </w:rPr>
        <w:t xml:space="preserve">delivery of the data &amp; analytics strategy </w:t>
      </w:r>
      <w:r w:rsidR="00627D17">
        <w:rPr>
          <w:rFonts w:cs="Arial"/>
          <w:color w:val="auto"/>
          <w:lang w:val="en"/>
        </w:rPr>
        <w:t>for the Swiss Re Group</w:t>
      </w:r>
      <w:r w:rsidR="00FE5C6F">
        <w:rPr>
          <w:rFonts w:cs="Arial"/>
          <w:color w:val="auto"/>
          <w:lang w:val="en"/>
        </w:rPr>
        <w:t xml:space="preserve"> and </w:t>
      </w:r>
      <w:proofErr w:type="gramStart"/>
      <w:r w:rsidR="00FE5C6F">
        <w:rPr>
          <w:rFonts w:cs="Arial"/>
          <w:color w:val="auto"/>
          <w:lang w:val="en"/>
        </w:rPr>
        <w:t>in particular across</w:t>
      </w:r>
      <w:proofErr w:type="gramEnd"/>
      <w:r w:rsidR="00FE5C6F">
        <w:rPr>
          <w:rFonts w:cs="Arial"/>
          <w:color w:val="auto"/>
          <w:lang w:val="en"/>
        </w:rPr>
        <w:t xml:space="preserve"> the APAC region, where he oversees the delivery of </w:t>
      </w:r>
      <w:r w:rsidR="002A76A2">
        <w:rPr>
          <w:rFonts w:cs="Arial"/>
          <w:color w:val="auto"/>
          <w:lang w:val="en"/>
        </w:rPr>
        <w:t xml:space="preserve">Responsible </w:t>
      </w:r>
      <w:r w:rsidR="00FE5C6F">
        <w:rPr>
          <w:rFonts w:cs="Arial"/>
          <w:color w:val="auto"/>
          <w:lang w:val="en"/>
        </w:rPr>
        <w:t>AI based solutions, research, partnerships and thought leadership.</w:t>
      </w:r>
    </w:p>
    <w:p w14:paraId="75B49287" w14:textId="0A182DC9" w:rsidR="00FE5C6F" w:rsidRDefault="004A456E" w:rsidP="00FE5C6F">
      <w:pPr>
        <w:spacing w:after="150"/>
        <w:ind w:left="2813" w:firstLine="0"/>
        <w:jc w:val="both"/>
        <w:rPr>
          <w:rFonts w:cs="Arial"/>
          <w:color w:val="auto"/>
          <w:lang w:val="en"/>
        </w:rPr>
      </w:pPr>
      <w:r>
        <w:rPr>
          <w:rFonts w:cs="Arial"/>
          <w:color w:val="auto"/>
          <w:lang w:val="en"/>
        </w:rPr>
        <w:t xml:space="preserve">Yannick </w:t>
      </w:r>
      <w:r w:rsidR="004024F2">
        <w:rPr>
          <w:rFonts w:cs="Arial"/>
          <w:color w:val="auto"/>
          <w:lang w:val="en"/>
        </w:rPr>
        <w:t>joined Swiss Re in Dec</w:t>
      </w:r>
      <w:r w:rsidR="00194FCD">
        <w:rPr>
          <w:rFonts w:cs="Arial"/>
          <w:color w:val="auto"/>
          <w:lang w:val="en"/>
        </w:rPr>
        <w:t>ember</w:t>
      </w:r>
      <w:r w:rsidR="004024F2">
        <w:rPr>
          <w:rFonts w:cs="Arial"/>
          <w:color w:val="auto"/>
          <w:lang w:val="en"/>
        </w:rPr>
        <w:t xml:space="preserve"> 2016 as the</w:t>
      </w:r>
      <w:r>
        <w:rPr>
          <w:rFonts w:cs="Arial"/>
          <w:color w:val="auto"/>
          <w:lang w:val="en"/>
        </w:rPr>
        <w:t xml:space="preserve"> </w:t>
      </w:r>
      <w:r w:rsidR="00431872">
        <w:rPr>
          <w:rFonts w:cs="Arial"/>
          <w:color w:val="auto"/>
          <w:lang w:val="en"/>
        </w:rPr>
        <w:t xml:space="preserve">first </w:t>
      </w:r>
      <w:r w:rsidR="002F2B35">
        <w:rPr>
          <w:rFonts w:cs="Arial"/>
          <w:color w:val="auto"/>
          <w:lang w:val="en"/>
        </w:rPr>
        <w:t>Insur</w:t>
      </w:r>
      <w:r w:rsidR="00194FCD">
        <w:rPr>
          <w:rFonts w:cs="Arial"/>
          <w:color w:val="auto"/>
          <w:lang w:val="en"/>
        </w:rPr>
        <w:t>t</w:t>
      </w:r>
      <w:r w:rsidR="00CF4940" w:rsidRPr="00CF4940">
        <w:rPr>
          <w:rFonts w:cs="Arial"/>
          <w:color w:val="auto"/>
          <w:lang w:val="en"/>
        </w:rPr>
        <w:t xml:space="preserve">ech Solutions </w:t>
      </w:r>
      <w:r w:rsidR="004024F2">
        <w:rPr>
          <w:rFonts w:cs="Arial"/>
          <w:color w:val="auto"/>
          <w:lang w:val="en"/>
        </w:rPr>
        <w:t xml:space="preserve">Head. Prior to that he </w:t>
      </w:r>
      <w:r w:rsidR="00CF4940" w:rsidRPr="00CF4940">
        <w:rPr>
          <w:rFonts w:cs="Arial"/>
          <w:color w:val="auto"/>
          <w:lang w:val="en"/>
        </w:rPr>
        <w:t xml:space="preserve">was </w:t>
      </w:r>
      <w:r w:rsidR="00FE5C6F">
        <w:rPr>
          <w:rFonts w:cs="Arial"/>
          <w:color w:val="auto"/>
          <w:lang w:val="en"/>
        </w:rPr>
        <w:t>member of</w:t>
      </w:r>
      <w:r w:rsidR="004024F2">
        <w:rPr>
          <w:rFonts w:cs="Arial"/>
          <w:color w:val="auto"/>
          <w:lang w:val="en"/>
        </w:rPr>
        <w:t xml:space="preserve"> the </w:t>
      </w:r>
      <w:r w:rsidR="00CF4940" w:rsidRPr="00CF4940">
        <w:rPr>
          <w:rFonts w:cs="Arial"/>
          <w:color w:val="auto"/>
          <w:lang w:val="en"/>
        </w:rPr>
        <w:t>Digital</w:t>
      </w:r>
      <w:r w:rsidR="002F2B35">
        <w:rPr>
          <w:rFonts w:cs="Arial"/>
          <w:color w:val="auto"/>
          <w:lang w:val="en"/>
        </w:rPr>
        <w:t xml:space="preserve"> and </w:t>
      </w:r>
      <w:r w:rsidR="00CF4940" w:rsidRPr="00CF4940">
        <w:rPr>
          <w:rFonts w:cs="Arial"/>
          <w:color w:val="auto"/>
          <w:lang w:val="en"/>
        </w:rPr>
        <w:t xml:space="preserve">Innovation practice </w:t>
      </w:r>
      <w:r w:rsidR="002F2B35">
        <w:rPr>
          <w:rFonts w:cs="Arial"/>
          <w:color w:val="auto"/>
          <w:lang w:val="en"/>
        </w:rPr>
        <w:t>of KPMG China Advisory</w:t>
      </w:r>
      <w:r w:rsidR="005F247B">
        <w:rPr>
          <w:rFonts w:cs="Arial"/>
          <w:color w:val="auto"/>
          <w:lang w:val="en"/>
        </w:rPr>
        <w:t xml:space="preserve"> for 4</w:t>
      </w:r>
      <w:r w:rsidR="00194FCD">
        <w:rPr>
          <w:rFonts w:cs="Arial"/>
          <w:color w:val="auto"/>
          <w:lang w:val="en"/>
        </w:rPr>
        <w:t>+</w:t>
      </w:r>
      <w:r w:rsidR="005F247B">
        <w:rPr>
          <w:rFonts w:cs="Arial"/>
          <w:color w:val="auto"/>
          <w:lang w:val="en"/>
        </w:rPr>
        <w:t xml:space="preserve"> years</w:t>
      </w:r>
      <w:r w:rsidR="00194FCD">
        <w:rPr>
          <w:rFonts w:cs="Arial"/>
          <w:color w:val="auto"/>
          <w:lang w:val="en"/>
        </w:rPr>
        <w:t>.</w:t>
      </w:r>
    </w:p>
    <w:p w14:paraId="28419414" w14:textId="669C9F9C" w:rsidR="00FE5C6F" w:rsidRDefault="00B138A9" w:rsidP="00FE5C6F">
      <w:pPr>
        <w:spacing w:after="150"/>
        <w:ind w:left="2813" w:firstLine="0"/>
        <w:jc w:val="both"/>
        <w:rPr>
          <w:rFonts w:cs="Arial"/>
          <w:color w:val="auto"/>
          <w:lang w:val="en"/>
        </w:rPr>
      </w:pPr>
      <w:r>
        <w:rPr>
          <w:rFonts w:cs="Arial"/>
          <w:color w:val="auto"/>
          <w:lang w:val="en"/>
        </w:rPr>
        <w:t xml:space="preserve">Yannick has </w:t>
      </w:r>
      <w:r w:rsidR="00194FCD">
        <w:rPr>
          <w:rFonts w:cs="Arial"/>
          <w:color w:val="auto"/>
          <w:lang w:val="en"/>
        </w:rPr>
        <w:t>more than 2 decades</w:t>
      </w:r>
      <w:r w:rsidRPr="00CF4940">
        <w:rPr>
          <w:rFonts w:cs="Arial"/>
          <w:color w:val="auto"/>
          <w:lang w:val="en"/>
        </w:rPr>
        <w:t xml:space="preserve"> experience </w:t>
      </w:r>
      <w:r w:rsidR="00194FCD">
        <w:rPr>
          <w:rFonts w:cs="Arial"/>
          <w:color w:val="auto"/>
          <w:lang w:val="en"/>
        </w:rPr>
        <w:t xml:space="preserve">managing data and </w:t>
      </w:r>
      <w:r w:rsidRPr="00CF4940">
        <w:rPr>
          <w:rFonts w:cs="Arial"/>
          <w:color w:val="auto"/>
          <w:lang w:val="en"/>
        </w:rPr>
        <w:t>delivering </w:t>
      </w:r>
      <w:r w:rsidR="004024F2">
        <w:rPr>
          <w:rFonts w:cs="Arial"/>
          <w:color w:val="auto"/>
          <w:lang w:val="en"/>
        </w:rPr>
        <w:t>analytics and</w:t>
      </w:r>
      <w:r w:rsidRPr="00CF4940">
        <w:rPr>
          <w:rFonts w:cs="Arial"/>
          <w:color w:val="auto"/>
          <w:lang w:val="en"/>
        </w:rPr>
        <w:t xml:space="preserve"> </w:t>
      </w:r>
      <w:r>
        <w:rPr>
          <w:rFonts w:cs="Arial"/>
          <w:color w:val="auto"/>
          <w:lang w:val="en"/>
        </w:rPr>
        <w:t>tech-enabled</w:t>
      </w:r>
      <w:r w:rsidRPr="00CF4940">
        <w:rPr>
          <w:rFonts w:cs="Arial"/>
          <w:color w:val="auto"/>
          <w:lang w:val="en"/>
        </w:rPr>
        <w:t xml:space="preserve"> solutions world</w:t>
      </w:r>
      <w:r>
        <w:rPr>
          <w:rFonts w:cs="Arial"/>
          <w:color w:val="auto"/>
          <w:lang w:val="en"/>
        </w:rPr>
        <w:t>wide</w:t>
      </w:r>
      <w:r w:rsidR="00194FCD">
        <w:rPr>
          <w:rFonts w:cs="Arial"/>
          <w:color w:val="auto"/>
          <w:lang w:val="en"/>
        </w:rPr>
        <w:t xml:space="preserve">. He </w:t>
      </w:r>
      <w:r w:rsidR="002A76A2">
        <w:rPr>
          <w:rFonts w:cs="Arial"/>
          <w:color w:val="auto"/>
          <w:lang w:val="en"/>
        </w:rPr>
        <w:t xml:space="preserve">has </w:t>
      </w:r>
      <w:r>
        <w:rPr>
          <w:rFonts w:cs="Arial"/>
          <w:color w:val="auto"/>
          <w:lang w:val="en"/>
        </w:rPr>
        <w:t>been based</w:t>
      </w:r>
      <w:r w:rsidRPr="00CF4940">
        <w:rPr>
          <w:rFonts w:cs="Arial"/>
          <w:color w:val="auto"/>
          <w:lang w:val="en"/>
        </w:rPr>
        <w:t xml:space="preserve"> </w:t>
      </w:r>
      <w:r>
        <w:rPr>
          <w:rFonts w:cs="Arial"/>
          <w:color w:val="auto"/>
          <w:lang w:val="en"/>
        </w:rPr>
        <w:t xml:space="preserve">in Hong Kong </w:t>
      </w:r>
      <w:r w:rsidR="00194FCD">
        <w:rPr>
          <w:rFonts w:cs="Arial"/>
          <w:color w:val="auto"/>
          <w:lang w:val="en"/>
        </w:rPr>
        <w:t>for 12+ years before relocating to Zurich in September 2022.</w:t>
      </w:r>
    </w:p>
    <w:p w14:paraId="2C72E669" w14:textId="2CBED32B" w:rsidR="00FE5C6F" w:rsidRDefault="00627D17" w:rsidP="00FE5C6F">
      <w:pPr>
        <w:spacing w:after="150"/>
        <w:ind w:left="2813" w:firstLine="0"/>
        <w:jc w:val="both"/>
        <w:rPr>
          <w:rFonts w:cs="Arial"/>
          <w:color w:val="auto"/>
          <w:lang w:val="en"/>
        </w:rPr>
      </w:pPr>
      <w:r>
        <w:rPr>
          <w:rFonts w:cs="Arial"/>
          <w:color w:val="auto"/>
          <w:lang w:val="en"/>
        </w:rPr>
        <w:t xml:space="preserve">He is an </w:t>
      </w:r>
      <w:r w:rsidR="00194FCD">
        <w:rPr>
          <w:rFonts w:cs="Arial"/>
          <w:color w:val="auto"/>
          <w:lang w:val="en"/>
        </w:rPr>
        <w:t>alumnus</w:t>
      </w:r>
      <w:r>
        <w:rPr>
          <w:rFonts w:cs="Arial"/>
          <w:color w:val="auto"/>
          <w:lang w:val="en"/>
        </w:rPr>
        <w:t xml:space="preserve"> of the Indian School of Business and Polytech Montpellier France</w:t>
      </w:r>
      <w:r w:rsidR="00D65D61">
        <w:rPr>
          <w:rFonts w:cs="Arial"/>
          <w:color w:val="auto"/>
          <w:lang w:val="en"/>
        </w:rPr>
        <w:t xml:space="preserve">, </w:t>
      </w:r>
      <w:r w:rsidR="00FE5C6F">
        <w:rPr>
          <w:rFonts w:cs="Arial"/>
          <w:color w:val="auto"/>
          <w:lang w:val="en"/>
        </w:rPr>
        <w:t xml:space="preserve">a recognized Insurtech and </w:t>
      </w:r>
      <w:r w:rsidR="00194FCD">
        <w:rPr>
          <w:rFonts w:cs="Arial"/>
          <w:color w:val="auto"/>
          <w:lang w:val="en"/>
        </w:rPr>
        <w:t xml:space="preserve">Responsible </w:t>
      </w:r>
      <w:r w:rsidR="00FE5C6F">
        <w:rPr>
          <w:rFonts w:cs="Arial"/>
          <w:color w:val="auto"/>
          <w:lang w:val="en"/>
        </w:rPr>
        <w:t xml:space="preserve">AI </w:t>
      </w:r>
      <w:r w:rsidR="00D65D61">
        <w:rPr>
          <w:rFonts w:cs="Arial"/>
          <w:color w:val="auto"/>
          <w:lang w:val="en"/>
        </w:rPr>
        <w:t xml:space="preserve">influencer with 11k followers </w:t>
      </w:r>
      <w:proofErr w:type="gramStart"/>
      <w:r w:rsidR="00D65D61">
        <w:rPr>
          <w:rFonts w:cs="Arial"/>
          <w:color w:val="auto"/>
          <w:lang w:val="en"/>
        </w:rPr>
        <w:t>and also</w:t>
      </w:r>
      <w:proofErr w:type="gramEnd"/>
      <w:r w:rsidR="00D65D61">
        <w:rPr>
          <w:rFonts w:cs="Arial"/>
          <w:color w:val="auto"/>
          <w:lang w:val="en"/>
        </w:rPr>
        <w:t xml:space="preserve"> Board advisor of The Care Voice (a global </w:t>
      </w:r>
      <w:proofErr w:type="spellStart"/>
      <w:r w:rsidR="00D65D61">
        <w:rPr>
          <w:rFonts w:cs="Arial"/>
          <w:color w:val="auto"/>
          <w:lang w:val="en"/>
        </w:rPr>
        <w:t>Healhtech</w:t>
      </w:r>
      <w:proofErr w:type="spellEnd"/>
      <w:r w:rsidR="00D65D61">
        <w:rPr>
          <w:rFonts w:cs="Arial"/>
          <w:color w:val="auto"/>
          <w:lang w:val="en"/>
        </w:rPr>
        <w:t>) since September 2022.</w:t>
      </w:r>
    </w:p>
    <w:sectPr w:rsidR="00FE5C6F" w:rsidSect="00B640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133" w:bottom="1440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0ADD" w14:textId="77777777" w:rsidR="004A456E" w:rsidRDefault="004A456E" w:rsidP="004A456E">
      <w:pPr>
        <w:spacing w:after="0" w:line="240" w:lineRule="auto"/>
      </w:pPr>
      <w:r>
        <w:separator/>
      </w:r>
    </w:p>
  </w:endnote>
  <w:endnote w:type="continuationSeparator" w:id="0">
    <w:p w14:paraId="51882BBF" w14:textId="77777777" w:rsidR="004A456E" w:rsidRDefault="004A456E" w:rsidP="004A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ReSans Light">
    <w:panose1 w:val="020B0504020202020204"/>
    <w:charset w:val="00"/>
    <w:family w:val="swiss"/>
    <w:pitch w:val="variable"/>
    <w:sig w:usb0="800002AF" w:usb1="0000004A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F45B9" w14:textId="77777777" w:rsidR="00386FE1" w:rsidRDefault="00386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26A8" w14:textId="77777777" w:rsidR="00386FE1" w:rsidRDefault="00386F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BAE3" w14:textId="77777777" w:rsidR="00386FE1" w:rsidRDefault="00386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F172" w14:textId="77777777" w:rsidR="004A456E" w:rsidRDefault="004A456E" w:rsidP="004A456E">
      <w:pPr>
        <w:spacing w:after="0" w:line="240" w:lineRule="auto"/>
      </w:pPr>
      <w:r>
        <w:separator/>
      </w:r>
    </w:p>
  </w:footnote>
  <w:footnote w:type="continuationSeparator" w:id="0">
    <w:p w14:paraId="6BF35F2A" w14:textId="77777777" w:rsidR="004A456E" w:rsidRDefault="004A456E" w:rsidP="004A4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F147" w14:textId="77777777" w:rsidR="00386FE1" w:rsidRDefault="00386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2455" w14:textId="77777777" w:rsidR="00386FE1" w:rsidRDefault="00386F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61AE" w14:textId="77777777" w:rsidR="00386FE1" w:rsidRDefault="00386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3C2"/>
    <w:rsid w:val="00057B88"/>
    <w:rsid w:val="00076DCF"/>
    <w:rsid w:val="000B5DE2"/>
    <w:rsid w:val="000F6D70"/>
    <w:rsid w:val="00194FCD"/>
    <w:rsid w:val="00196368"/>
    <w:rsid w:val="0022006D"/>
    <w:rsid w:val="00240B2E"/>
    <w:rsid w:val="002815DA"/>
    <w:rsid w:val="002977B3"/>
    <w:rsid w:val="002A76A2"/>
    <w:rsid w:val="002C45D4"/>
    <w:rsid w:val="002F2B35"/>
    <w:rsid w:val="003278AD"/>
    <w:rsid w:val="00327D91"/>
    <w:rsid w:val="0037188F"/>
    <w:rsid w:val="00386FE1"/>
    <w:rsid w:val="003B78A4"/>
    <w:rsid w:val="004024F2"/>
    <w:rsid w:val="00414BB5"/>
    <w:rsid w:val="00431872"/>
    <w:rsid w:val="004A456E"/>
    <w:rsid w:val="004D774F"/>
    <w:rsid w:val="00533FD8"/>
    <w:rsid w:val="005562DC"/>
    <w:rsid w:val="005653A1"/>
    <w:rsid w:val="005B3476"/>
    <w:rsid w:val="005F247B"/>
    <w:rsid w:val="00627D17"/>
    <w:rsid w:val="00652465"/>
    <w:rsid w:val="006554B7"/>
    <w:rsid w:val="00657592"/>
    <w:rsid w:val="00716A49"/>
    <w:rsid w:val="00767E30"/>
    <w:rsid w:val="007A1F77"/>
    <w:rsid w:val="007B687D"/>
    <w:rsid w:val="007E42CF"/>
    <w:rsid w:val="0083735D"/>
    <w:rsid w:val="00956ED2"/>
    <w:rsid w:val="009613C2"/>
    <w:rsid w:val="009B16CA"/>
    <w:rsid w:val="009B3ED6"/>
    <w:rsid w:val="00AA1385"/>
    <w:rsid w:val="00AA2EBE"/>
    <w:rsid w:val="00B1151C"/>
    <w:rsid w:val="00B138A9"/>
    <w:rsid w:val="00B54FD1"/>
    <w:rsid w:val="00B64091"/>
    <w:rsid w:val="00B67319"/>
    <w:rsid w:val="00BC1A59"/>
    <w:rsid w:val="00C062B6"/>
    <w:rsid w:val="00C33D1B"/>
    <w:rsid w:val="00CF4940"/>
    <w:rsid w:val="00D1617F"/>
    <w:rsid w:val="00D65D61"/>
    <w:rsid w:val="00D83B4D"/>
    <w:rsid w:val="00DD6E4C"/>
    <w:rsid w:val="00E5244C"/>
    <w:rsid w:val="00ED12C6"/>
    <w:rsid w:val="00ED5E4D"/>
    <w:rsid w:val="00F369BA"/>
    <w:rsid w:val="00F56DD6"/>
    <w:rsid w:val="00F91772"/>
    <w:rsid w:val="00FE1B11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4062055C"/>
  <w15:docId w15:val="{E8CCD2C2-1671-4A2A-9333-462D2DF8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5" w:line="249" w:lineRule="auto"/>
      <w:ind w:left="2823" w:hanging="10"/>
    </w:pPr>
    <w:rPr>
      <w:rFonts w:ascii="SwissReSans Light" w:eastAsia="SwissReSans Light" w:hAnsi="SwissReSans Light" w:cs="SwissReSans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7F"/>
    <w:rPr>
      <w:rFonts w:ascii="Segoe UI" w:eastAsia="SwissReSans Light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FE1"/>
    <w:rPr>
      <w:rFonts w:ascii="SwissReSans Light" w:eastAsia="SwissReSans Light" w:hAnsi="SwissReSans Light" w:cs="SwissReSans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FE1"/>
    <w:rPr>
      <w:rFonts w:ascii="SwissReSans Light" w:eastAsia="SwissReSans Light" w:hAnsi="SwissReSans Light" w:cs="SwissReSans Light"/>
      <w:color w:val="000000"/>
    </w:rPr>
  </w:style>
  <w:style w:type="character" w:styleId="Strong">
    <w:name w:val="Strong"/>
    <w:basedOn w:val="DefaultParagraphFont"/>
    <w:uiPriority w:val="22"/>
    <w:qFormat/>
    <w:rsid w:val="002A7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yannickev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linkedin.com/in/yannickeven/" TargetMode="External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Swiss Re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Nadia Iadanza</dc:creator>
  <cp:keywords/>
  <cp:lastModifiedBy>Yannick Even</cp:lastModifiedBy>
  <cp:revision>2</cp:revision>
  <cp:lastPrinted>2020-02-26T09:51:00Z</cp:lastPrinted>
  <dcterms:created xsi:type="dcterms:W3CDTF">2023-01-12T12:12:00Z</dcterms:created>
  <dcterms:modified xsi:type="dcterms:W3CDTF">2023-01-12T12:12:00Z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cSensitivity">
    <vt:lpwstr>Internal</vt:lpwstr>
  </property>
  <property fmtid="{D5CDD505-2E9C-101B-9397-08002B2CF9AE}" pid="3" name="MSIP_Label_90c2fedb-0da6-4717-8531-d16a1b9930f4_Enabled">
    <vt:lpwstr>true</vt:lpwstr>
  </property>
  <property fmtid="{D5CDD505-2E9C-101B-9397-08002B2CF9AE}" pid="4" name="MSIP_Label_90c2fedb-0da6-4717-8531-d16a1b9930f4_SetDate">
    <vt:lpwstr>2023-01-12T12:12:58Z</vt:lpwstr>
  </property>
  <property fmtid="{D5CDD505-2E9C-101B-9397-08002B2CF9AE}" pid="5" name="MSIP_Label_90c2fedb-0da6-4717-8531-d16a1b9930f4_Method">
    <vt:lpwstr>Standard</vt:lpwstr>
  </property>
  <property fmtid="{D5CDD505-2E9C-101B-9397-08002B2CF9AE}" pid="6" name="MSIP_Label_90c2fedb-0da6-4717-8531-d16a1b9930f4_Name">
    <vt:lpwstr>90c2fedb-0da6-4717-8531-d16a1b9930f4</vt:lpwstr>
  </property>
  <property fmtid="{D5CDD505-2E9C-101B-9397-08002B2CF9AE}" pid="7" name="MSIP_Label_90c2fedb-0da6-4717-8531-d16a1b9930f4_SiteId">
    <vt:lpwstr>45597f60-6e37-4be7-acfb-4c9e23b261ea</vt:lpwstr>
  </property>
  <property fmtid="{D5CDD505-2E9C-101B-9397-08002B2CF9AE}" pid="8" name="MSIP_Label_90c2fedb-0da6-4717-8531-d16a1b9930f4_ContentBits">
    <vt:lpwstr>0</vt:lpwstr>
  </property>
  <property fmtid="{D5CDD505-2E9C-101B-9397-08002B2CF9AE}" pid="9" name="Sensitivity">
    <vt:lpwstr>Internal</vt:lpwstr>
  </property>
</Properties>
</file>